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147087AE">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05C44E0D" w14:textId="77777777" w:rsidR="008521C3" w:rsidRDefault="008521C3" w:rsidP="008521C3">
      <w:pPr>
        <w:pStyle w:val="NormalWeb"/>
        <w:jc w:val="center"/>
        <w:rPr>
          <w:b/>
          <w:bCs/>
          <w:sz w:val="32"/>
          <w:szCs w:val="32"/>
        </w:rPr>
      </w:pPr>
      <w:r w:rsidRPr="008521C3">
        <w:rPr>
          <w:b/>
          <w:bCs/>
          <w:sz w:val="32"/>
          <w:szCs w:val="32"/>
        </w:rPr>
        <w:t>Henry Repeating Arms Announces Major Expansion of America’s Most Popular Rimfire Lever-Action Platform</w:t>
      </w:r>
    </w:p>
    <w:p w14:paraId="4FCDB827" w14:textId="50CE8AD1" w:rsidR="008521C3" w:rsidRPr="008521C3" w:rsidRDefault="008521C3" w:rsidP="008521C3">
      <w:pPr>
        <w:pStyle w:val="NormalWeb"/>
        <w:rPr>
          <w:rFonts w:eastAsia="Times New Roman"/>
        </w:rPr>
      </w:pPr>
      <w:r>
        <w:rPr>
          <w:rStyle w:val="headlinestyle1"/>
          <w:b/>
          <w:bCs/>
        </w:rPr>
        <w:t>RICE LAKE, Wis.,</w:t>
      </w:r>
      <w:r w:rsidR="00FA1EA3" w:rsidRPr="00334DCC">
        <w:rPr>
          <w:rStyle w:val="headlinestyle1"/>
          <w:b/>
          <w:bCs/>
        </w:rPr>
        <w:t xml:space="preserve"> </w:t>
      </w:r>
      <w:r w:rsidR="008E270F">
        <w:rPr>
          <w:rStyle w:val="headlinestyle1"/>
          <w:b/>
          <w:bCs/>
        </w:rPr>
        <w:t xml:space="preserve">April </w:t>
      </w:r>
      <w:r w:rsidR="00882078">
        <w:rPr>
          <w:rStyle w:val="headlinestyle1"/>
          <w:b/>
          <w:bCs/>
        </w:rPr>
        <w:t>1</w:t>
      </w:r>
      <w:r w:rsidR="00F37D25">
        <w:rPr>
          <w:rStyle w:val="headlinestyle1"/>
          <w:b/>
          <w:bCs/>
        </w:rPr>
        <w:t>7</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Pr="008521C3">
        <w:rPr>
          <w:rFonts w:eastAsia="Times New Roman"/>
        </w:rPr>
        <w:t>Henry Repeating Arms, one of America’s leading firearms manufacturers, is expanding its legendary rimfire lever-action platform with a broad lineup of new models built for target shooting, plinking, small game hunting, and modern rimfire enthusiasts.</w:t>
      </w:r>
    </w:p>
    <w:p w14:paraId="221E9373" w14:textId="7C32CB21" w:rsidR="008521C3" w:rsidRPr="008521C3" w:rsidRDefault="008521C3" w:rsidP="008521C3">
      <w:pPr>
        <w:pStyle w:val="NormalWeb"/>
        <w:rPr>
          <w:rFonts w:eastAsia="Times New Roman"/>
        </w:rPr>
      </w:pPr>
      <w:r w:rsidRPr="008521C3">
        <w:rPr>
          <w:rFonts w:eastAsia="Times New Roman"/>
        </w:rPr>
        <w:t xml:space="preserve">The new additions include the H1 Western Rifle, H1 Western Frontier Rifle, H1 Sporter Rifle &amp; Carbine, H1 Bandit Rifle, and H1 X Model, </w:t>
      </w:r>
      <w:r w:rsidR="00FE06E5">
        <w:rPr>
          <w:rFonts w:eastAsia="Times New Roman"/>
        </w:rPr>
        <w:t>making this release the</w:t>
      </w:r>
      <w:r w:rsidRPr="008521C3">
        <w:rPr>
          <w:rFonts w:eastAsia="Times New Roman"/>
        </w:rPr>
        <w:t xml:space="preserve"> most significant expansion in the history of the H1 platform. Available across multiple configurations in .22 S/L/LR, .22 Magnum, and select models in .17 HMR, the new lineup gives </w:t>
      </w:r>
      <w:r>
        <w:rPr>
          <w:rFonts w:eastAsia="Times New Roman"/>
        </w:rPr>
        <w:t>Henry fans</w:t>
      </w:r>
      <w:r w:rsidRPr="008521C3">
        <w:rPr>
          <w:rFonts w:eastAsia="Times New Roman"/>
        </w:rPr>
        <w:t xml:space="preserve"> more ways than ever to own, use, and enjoy America’s favorite rimfire lever action.</w:t>
      </w:r>
    </w:p>
    <w:p w14:paraId="0A0B701B" w14:textId="004DE04F" w:rsidR="008521C3" w:rsidRPr="008521C3" w:rsidRDefault="008521C3" w:rsidP="008521C3">
      <w:pPr>
        <w:pStyle w:val="NormalWeb"/>
        <w:rPr>
          <w:rFonts w:eastAsia="Times New Roman"/>
        </w:rPr>
      </w:pPr>
      <w:r w:rsidRPr="008521C3">
        <w:rPr>
          <w:rFonts w:eastAsia="Times New Roman"/>
        </w:rPr>
        <w:t xml:space="preserve">“For more than a quarter century, the H1 has introduced countless </w:t>
      </w:r>
      <w:r>
        <w:rPr>
          <w:rFonts w:eastAsia="Times New Roman"/>
        </w:rPr>
        <w:t>families and first-time owners</w:t>
      </w:r>
      <w:r w:rsidRPr="008521C3">
        <w:rPr>
          <w:rFonts w:eastAsia="Times New Roman"/>
        </w:rPr>
        <w:t xml:space="preserve"> to the fun, reliability, and timeless appeal of a Henry lever action,” said Anthony Imperato, Founder and CEO of Henry Repeating Arms. “This expansion gives that platform new life, new purpose, and new personality while staying true to what made it so beloved in the first place. Whether someone is buying their first rifle, heading </w:t>
      </w:r>
      <w:r>
        <w:rPr>
          <w:rFonts w:eastAsia="Times New Roman"/>
        </w:rPr>
        <w:t>in</w:t>
      </w:r>
      <w:r w:rsidRPr="008521C3">
        <w:rPr>
          <w:rFonts w:eastAsia="Times New Roman"/>
        </w:rPr>
        <w:t>to the squirrel woods, teaching the next generation, or just spending an afternoon plinking, there is now an H1 for just about everyone.”</w:t>
      </w:r>
    </w:p>
    <w:p w14:paraId="73D880AA" w14:textId="396408D0" w:rsidR="008521C3" w:rsidRPr="008521C3" w:rsidRDefault="008521C3" w:rsidP="008521C3">
      <w:pPr>
        <w:pStyle w:val="NormalWeb"/>
        <w:rPr>
          <w:rFonts w:eastAsia="Times New Roman"/>
        </w:rPr>
      </w:pPr>
      <w:r w:rsidRPr="008521C3">
        <w:rPr>
          <w:rFonts w:eastAsia="Times New Roman"/>
        </w:rPr>
        <w:t xml:space="preserve">The </w:t>
      </w:r>
      <w:hyperlink r:id="rId9" w:history="1">
        <w:r w:rsidRPr="008521C3">
          <w:rPr>
            <w:rStyle w:val="Hyperlink"/>
            <w:rFonts w:eastAsia="Times New Roman"/>
          </w:rPr>
          <w:t>H1 West</w:t>
        </w:r>
        <w:r w:rsidRPr="008521C3">
          <w:rPr>
            <w:rStyle w:val="Hyperlink"/>
            <w:rFonts w:eastAsia="Times New Roman"/>
          </w:rPr>
          <w:t>e</w:t>
        </w:r>
        <w:r w:rsidRPr="008521C3">
          <w:rPr>
            <w:rStyle w:val="Hyperlink"/>
            <w:rFonts w:eastAsia="Times New Roman"/>
          </w:rPr>
          <w:t>r</w:t>
        </w:r>
        <w:r w:rsidRPr="008521C3">
          <w:rPr>
            <w:rStyle w:val="Hyperlink"/>
            <w:rFonts w:eastAsia="Times New Roman"/>
          </w:rPr>
          <w:t>n</w:t>
        </w:r>
        <w:r w:rsidRPr="008521C3">
          <w:rPr>
            <w:rStyle w:val="Hyperlink"/>
            <w:rFonts w:eastAsia="Times New Roman"/>
          </w:rPr>
          <w:t xml:space="preserve"> </w:t>
        </w:r>
        <w:r w:rsidRPr="008521C3">
          <w:rPr>
            <w:rStyle w:val="Hyperlink"/>
            <w:rFonts w:eastAsia="Times New Roman"/>
          </w:rPr>
          <w:t>Rifle</w:t>
        </w:r>
      </w:hyperlink>
      <w:r w:rsidRPr="008521C3">
        <w:rPr>
          <w:rFonts w:eastAsia="Times New Roman"/>
        </w:rPr>
        <w:t xml:space="preserve"> brings a fresh take to </w:t>
      </w:r>
      <w:r w:rsidR="00FE06E5">
        <w:rPr>
          <w:rFonts w:eastAsia="Times New Roman"/>
        </w:rPr>
        <w:t>Henry’s base model</w:t>
      </w:r>
      <w:r w:rsidRPr="008521C3">
        <w:rPr>
          <w:rFonts w:eastAsia="Times New Roman"/>
        </w:rPr>
        <w:t xml:space="preserve"> rimfire lever action with a pistol grip-style buttstock, checkered genuine American walnut furniture, an 18.5-inch round blued steel barrel, adjustable semi-buckhorn sights, and a 3/8-inch grooved receiver cover for optional optics mounting. Available in .22 S/L/LR and .22 Magnum, it offers a familiar favorite with a new feel.</w:t>
      </w:r>
    </w:p>
    <w:p w14:paraId="53CCF730" w14:textId="7A8302F1" w:rsidR="008521C3" w:rsidRPr="008521C3" w:rsidRDefault="00FE06E5" w:rsidP="008521C3">
      <w:pPr>
        <w:pStyle w:val="NormalWeb"/>
        <w:rPr>
          <w:rFonts w:eastAsia="Times New Roman"/>
        </w:rPr>
      </w:pPr>
      <w:r>
        <w:rPr>
          <w:rFonts w:eastAsia="Times New Roman"/>
        </w:rPr>
        <w:t>Similarly, the new</w:t>
      </w:r>
      <w:r w:rsidR="008521C3" w:rsidRPr="008521C3">
        <w:rPr>
          <w:rFonts w:eastAsia="Times New Roman"/>
        </w:rPr>
        <w:t xml:space="preserve"> </w:t>
      </w:r>
      <w:hyperlink r:id="rId10" w:history="1">
        <w:r w:rsidR="008521C3" w:rsidRPr="008521C3">
          <w:rPr>
            <w:rStyle w:val="Hyperlink"/>
            <w:rFonts w:eastAsia="Times New Roman"/>
          </w:rPr>
          <w:t>H1 Western</w:t>
        </w:r>
        <w:r w:rsidR="008521C3" w:rsidRPr="008521C3">
          <w:rPr>
            <w:rStyle w:val="Hyperlink"/>
            <w:rFonts w:eastAsia="Times New Roman"/>
          </w:rPr>
          <w:t xml:space="preserve"> </w:t>
        </w:r>
        <w:r w:rsidR="008521C3" w:rsidRPr="008521C3">
          <w:rPr>
            <w:rStyle w:val="Hyperlink"/>
            <w:rFonts w:eastAsia="Times New Roman"/>
          </w:rPr>
          <w:t xml:space="preserve">Frontier </w:t>
        </w:r>
        <w:r w:rsidR="008521C3" w:rsidRPr="008521C3">
          <w:rPr>
            <w:rStyle w:val="Hyperlink"/>
            <w:rFonts w:eastAsia="Times New Roman"/>
          </w:rPr>
          <w:t>R</w:t>
        </w:r>
        <w:r w:rsidR="008521C3" w:rsidRPr="008521C3">
          <w:rPr>
            <w:rStyle w:val="Hyperlink"/>
            <w:rFonts w:eastAsia="Times New Roman"/>
          </w:rPr>
          <w:t>ifle</w:t>
        </w:r>
      </w:hyperlink>
      <w:r w:rsidR="008521C3" w:rsidRPr="008521C3">
        <w:rPr>
          <w:rFonts w:eastAsia="Times New Roman"/>
        </w:rPr>
        <w:t xml:space="preserve"> </w:t>
      </w:r>
      <w:r>
        <w:rPr>
          <w:rFonts w:eastAsia="Times New Roman"/>
        </w:rPr>
        <w:t>brings a checkered furniture set with a pistol grip-style buttstock to Henry’s H1 Frontier Rifle model</w:t>
      </w:r>
      <w:r w:rsidR="008521C3" w:rsidRPr="008521C3">
        <w:rPr>
          <w:rFonts w:eastAsia="Times New Roman"/>
        </w:rPr>
        <w:t>,</w:t>
      </w:r>
      <w:r w:rsidR="008521C3">
        <w:rPr>
          <w:rFonts w:eastAsia="Times New Roman"/>
        </w:rPr>
        <w:t xml:space="preserve"> featuring a </w:t>
      </w:r>
      <w:r>
        <w:rPr>
          <w:rFonts w:eastAsia="Times New Roman"/>
        </w:rPr>
        <w:t xml:space="preserve">20-inch polished </w:t>
      </w:r>
      <w:r w:rsidR="008521C3">
        <w:rPr>
          <w:rFonts w:eastAsia="Times New Roman"/>
        </w:rPr>
        <w:t xml:space="preserve">blued steel octagon barrel, </w:t>
      </w:r>
      <w:r w:rsidR="004660F5">
        <w:rPr>
          <w:rFonts w:eastAsia="Times New Roman"/>
        </w:rPr>
        <w:t>giving</w:t>
      </w:r>
      <w:r w:rsidR="008521C3">
        <w:rPr>
          <w:rFonts w:eastAsia="Times New Roman"/>
        </w:rPr>
        <w:t xml:space="preserve"> it a distinct feel from </w:t>
      </w:r>
      <w:r w:rsidR="004660F5">
        <w:rPr>
          <w:rFonts w:eastAsia="Times New Roman"/>
        </w:rPr>
        <w:t>its</w:t>
      </w:r>
      <w:r w:rsidR="008521C3">
        <w:rPr>
          <w:rFonts w:eastAsia="Times New Roman"/>
        </w:rPr>
        <w:t xml:space="preserve"> straight-stocked </w:t>
      </w:r>
      <w:r w:rsidR="004660F5">
        <w:rPr>
          <w:rFonts w:eastAsia="Times New Roman"/>
        </w:rPr>
        <w:t>predecessor</w:t>
      </w:r>
      <w:r w:rsidR="008521C3">
        <w:rPr>
          <w:rFonts w:eastAsia="Times New Roman"/>
        </w:rPr>
        <w:t>. It offers another standout</w:t>
      </w:r>
      <w:r w:rsidR="008521C3" w:rsidRPr="008521C3">
        <w:rPr>
          <w:rFonts w:eastAsia="Times New Roman"/>
        </w:rPr>
        <w:t xml:space="preserve"> configuration within the growing H1 family for </w:t>
      </w:r>
      <w:r w:rsidR="008521C3">
        <w:rPr>
          <w:rFonts w:eastAsia="Times New Roman"/>
        </w:rPr>
        <w:t>those</w:t>
      </w:r>
      <w:r w:rsidR="008521C3" w:rsidRPr="008521C3">
        <w:rPr>
          <w:rFonts w:eastAsia="Times New Roman"/>
        </w:rPr>
        <w:t xml:space="preserve"> who appreciate traditional </w:t>
      </w:r>
      <w:r w:rsidR="008330F7">
        <w:rPr>
          <w:rFonts w:eastAsia="Times New Roman"/>
        </w:rPr>
        <w:t>design queues</w:t>
      </w:r>
      <w:r w:rsidR="008521C3" w:rsidRPr="008521C3">
        <w:rPr>
          <w:rFonts w:eastAsia="Times New Roman"/>
        </w:rPr>
        <w:t>,</w:t>
      </w:r>
      <w:r w:rsidR="008330F7">
        <w:rPr>
          <w:rFonts w:eastAsia="Times New Roman"/>
        </w:rPr>
        <w:t xml:space="preserve"> all-day rimfire fun, and a profile that looks like it rode straight out of the Old West.</w:t>
      </w:r>
    </w:p>
    <w:p w14:paraId="504EE386" w14:textId="30B498C8" w:rsidR="008330F7" w:rsidRDefault="008330F7" w:rsidP="008521C3">
      <w:pPr>
        <w:pStyle w:val="NormalWeb"/>
        <w:rPr>
          <w:rFonts w:eastAsia="Times New Roman"/>
        </w:rPr>
      </w:pPr>
      <w:r>
        <w:rPr>
          <w:rFonts w:eastAsia="Times New Roman"/>
        </w:rPr>
        <w:t>T</w:t>
      </w:r>
      <w:r w:rsidR="008521C3" w:rsidRPr="008521C3">
        <w:rPr>
          <w:rFonts w:eastAsia="Times New Roman"/>
        </w:rPr>
        <w:t xml:space="preserve">he </w:t>
      </w:r>
      <w:hyperlink r:id="rId11" w:history="1">
        <w:r w:rsidR="008521C3" w:rsidRPr="008521C3">
          <w:rPr>
            <w:rStyle w:val="Hyperlink"/>
            <w:rFonts w:eastAsia="Times New Roman"/>
          </w:rPr>
          <w:t>H1 Sporter Rifle &amp; Car</w:t>
        </w:r>
        <w:r w:rsidR="008521C3" w:rsidRPr="008521C3">
          <w:rPr>
            <w:rStyle w:val="Hyperlink"/>
            <w:rFonts w:eastAsia="Times New Roman"/>
          </w:rPr>
          <w:t>b</w:t>
        </w:r>
        <w:r w:rsidR="008521C3" w:rsidRPr="008521C3">
          <w:rPr>
            <w:rStyle w:val="Hyperlink"/>
            <w:rFonts w:eastAsia="Times New Roman"/>
          </w:rPr>
          <w:t>ine</w:t>
        </w:r>
      </w:hyperlink>
      <w:r w:rsidR="008521C3" w:rsidRPr="008521C3">
        <w:rPr>
          <w:rFonts w:eastAsia="Times New Roman"/>
        </w:rPr>
        <w:t xml:space="preserve"> </w:t>
      </w:r>
      <w:r>
        <w:rPr>
          <w:rFonts w:eastAsia="Times New Roman"/>
        </w:rPr>
        <w:t xml:space="preserve">is a step toward a more dedicated feature set, this time for </w:t>
      </w:r>
      <w:proofErr w:type="spellStart"/>
      <w:r>
        <w:rPr>
          <w:rFonts w:eastAsia="Times New Roman"/>
        </w:rPr>
        <w:t>plinkers</w:t>
      </w:r>
      <w:proofErr w:type="spellEnd"/>
      <w:r>
        <w:rPr>
          <w:rFonts w:eastAsia="Times New Roman"/>
        </w:rPr>
        <w:t xml:space="preserve">, target shooters, and small game hunters who prefer </w:t>
      </w:r>
      <w:r w:rsidR="004660F5">
        <w:rPr>
          <w:rFonts w:eastAsia="Times New Roman"/>
        </w:rPr>
        <w:t xml:space="preserve">to use </w:t>
      </w:r>
      <w:r>
        <w:rPr>
          <w:rFonts w:eastAsia="Times New Roman"/>
        </w:rPr>
        <w:t xml:space="preserve">optics and a suppressor. </w:t>
      </w:r>
      <w:r w:rsidRPr="008330F7">
        <w:rPr>
          <w:rFonts w:eastAsia="Times New Roman"/>
        </w:rPr>
        <w:t xml:space="preserve">Because the platform is optics-ready from the start, there are no iron sights, keeping the sight picture clear when using low-mounted optics. A receiver cover with an integrated Picatinny rail makes mounting simple without an additional base, while the checkered genuine American walnut pistol grip-style Monte Carlo buttstock helps create a more natural cheek </w:t>
      </w:r>
      <w:proofErr w:type="gramStart"/>
      <w:r w:rsidRPr="008330F7">
        <w:rPr>
          <w:rFonts w:eastAsia="Times New Roman"/>
        </w:rPr>
        <w:t>weld</w:t>
      </w:r>
      <w:proofErr w:type="gramEnd"/>
      <w:r w:rsidRPr="008330F7">
        <w:rPr>
          <w:rFonts w:eastAsia="Times New Roman"/>
        </w:rPr>
        <w:t xml:space="preserve"> so the user’s eye lines up behind the optic.</w:t>
      </w:r>
    </w:p>
    <w:p w14:paraId="01DE51E6" w14:textId="77777777" w:rsidR="008330F7" w:rsidRDefault="008330F7" w:rsidP="008521C3">
      <w:pPr>
        <w:pStyle w:val="NormalWeb"/>
        <w:rPr>
          <w:rFonts w:eastAsia="Times New Roman"/>
        </w:rPr>
      </w:pPr>
    </w:p>
    <w:p w14:paraId="7933C8F9" w14:textId="7D7B64FE" w:rsidR="008521C3" w:rsidRPr="008521C3" w:rsidRDefault="008330F7" w:rsidP="008521C3">
      <w:pPr>
        <w:pStyle w:val="NormalWeb"/>
        <w:rPr>
          <w:rFonts w:eastAsia="Times New Roman"/>
        </w:rPr>
      </w:pPr>
      <w:r w:rsidRPr="008330F7">
        <w:rPr>
          <w:rFonts w:eastAsia="Times New Roman"/>
        </w:rPr>
        <w:lastRenderedPageBreak/>
        <w:t>The lineup features round blued steel barrels threaded 1/2x28 for suppressor use, with magazine tubes designed to clear suppressors with an outside diameter of 1 inch or less. The rifle is available with an 18.5-inch barrel in .22 S/L/LR, .22 Magnum, and .17 HMR, while the 16.5-inch carbine is available in .22 S/L/LR and .22 Magnum.</w:t>
      </w:r>
    </w:p>
    <w:p w14:paraId="52B1DECF" w14:textId="28135C9F" w:rsidR="008521C3" w:rsidRPr="008521C3" w:rsidRDefault="008521C3" w:rsidP="008521C3">
      <w:pPr>
        <w:pStyle w:val="NormalWeb"/>
        <w:rPr>
          <w:rFonts w:eastAsia="Times New Roman"/>
        </w:rPr>
      </w:pPr>
      <w:r w:rsidRPr="008521C3">
        <w:rPr>
          <w:rFonts w:eastAsia="Times New Roman"/>
        </w:rPr>
        <w:t xml:space="preserve">The </w:t>
      </w:r>
      <w:hyperlink r:id="rId12" w:history="1">
        <w:r w:rsidRPr="008521C3">
          <w:rPr>
            <w:rStyle w:val="Hyperlink"/>
            <w:rFonts w:eastAsia="Times New Roman"/>
          </w:rPr>
          <w:t>H1 Bandi</w:t>
        </w:r>
        <w:r w:rsidRPr="008521C3">
          <w:rPr>
            <w:rStyle w:val="Hyperlink"/>
            <w:rFonts w:eastAsia="Times New Roman"/>
          </w:rPr>
          <w:t>t</w:t>
        </w:r>
        <w:r w:rsidRPr="008521C3">
          <w:rPr>
            <w:rStyle w:val="Hyperlink"/>
            <w:rFonts w:eastAsia="Times New Roman"/>
          </w:rPr>
          <w:t xml:space="preserve"> Rifle</w:t>
        </w:r>
      </w:hyperlink>
      <w:r w:rsidRPr="008521C3">
        <w:rPr>
          <w:rFonts w:eastAsia="Times New Roman"/>
        </w:rPr>
        <w:t xml:space="preserve"> packs</w:t>
      </w:r>
      <w:r w:rsidR="00C918D4">
        <w:rPr>
          <w:rFonts w:eastAsia="Times New Roman"/>
        </w:rPr>
        <w:t xml:space="preserve"> the</w:t>
      </w:r>
      <w:r w:rsidRPr="008521C3">
        <w:rPr>
          <w:rFonts w:eastAsia="Times New Roman"/>
        </w:rPr>
        <w:t xml:space="preserve"> big features </w:t>
      </w:r>
      <w:r w:rsidR="00C918D4">
        <w:rPr>
          <w:rFonts w:eastAsia="Times New Roman"/>
        </w:rPr>
        <w:t xml:space="preserve">found in the H1 Sporter Rifle </w:t>
      </w:r>
      <w:r w:rsidRPr="008521C3">
        <w:rPr>
          <w:rFonts w:eastAsia="Times New Roman"/>
        </w:rPr>
        <w:t>into a smaller package with a 13-inch length of pull</w:t>
      </w:r>
      <w:r w:rsidR="00C918D4">
        <w:rPr>
          <w:rFonts w:eastAsia="Times New Roman"/>
        </w:rPr>
        <w:t xml:space="preserve"> for larger youth</w:t>
      </w:r>
      <w:r w:rsidR="004660F5">
        <w:rPr>
          <w:rFonts w:eastAsia="Times New Roman"/>
        </w:rPr>
        <w:t xml:space="preserve"> or</w:t>
      </w:r>
      <w:r w:rsidR="00C918D4">
        <w:rPr>
          <w:rFonts w:eastAsia="Times New Roman"/>
        </w:rPr>
        <w:t xml:space="preserve"> smaller-framed adults. T</w:t>
      </w:r>
      <w:r w:rsidRPr="008521C3">
        <w:rPr>
          <w:rFonts w:eastAsia="Times New Roman"/>
        </w:rPr>
        <w:t>he Bandit is available in .22 S/L/LR and .22 Magnum.</w:t>
      </w:r>
    </w:p>
    <w:p w14:paraId="0CBD89D6" w14:textId="17D3CC4A" w:rsidR="008521C3" w:rsidRPr="008521C3" w:rsidRDefault="008521C3" w:rsidP="008521C3">
      <w:pPr>
        <w:pStyle w:val="NormalWeb"/>
        <w:rPr>
          <w:rFonts w:eastAsia="Times New Roman"/>
        </w:rPr>
      </w:pPr>
      <w:r w:rsidRPr="008521C3">
        <w:rPr>
          <w:rFonts w:eastAsia="Times New Roman"/>
        </w:rPr>
        <w:t xml:space="preserve">The </w:t>
      </w:r>
      <w:hyperlink r:id="rId13" w:history="1">
        <w:r w:rsidRPr="008521C3">
          <w:rPr>
            <w:rStyle w:val="Hyperlink"/>
            <w:rFonts w:eastAsia="Times New Roman"/>
          </w:rPr>
          <w:t>H1 X Model</w:t>
        </w:r>
      </w:hyperlink>
      <w:r w:rsidRPr="008521C3">
        <w:rPr>
          <w:rFonts w:eastAsia="Times New Roman"/>
        </w:rPr>
        <w:t xml:space="preserve"> brings one of Henry’s most popular centerfire configurations to</w:t>
      </w:r>
      <w:r w:rsidR="00C918D4">
        <w:rPr>
          <w:rFonts w:eastAsia="Times New Roman"/>
        </w:rPr>
        <w:t xml:space="preserve"> its</w:t>
      </w:r>
      <w:r w:rsidRPr="008521C3">
        <w:rPr>
          <w:rFonts w:eastAsia="Times New Roman"/>
        </w:rPr>
        <w:t xml:space="preserve"> most popular rimfire lever-action platform. Weighing just 5 pounds, it is Henry’s lightest rimfire lever action and features a 16.5-inch 1/2x28 threaded barrel, canted magazine tube for suppressor clearance, fully adjustable fiber optic sights, integrated Picatinny rail, black synthetic furniture, M-LOK accessory slots, sling swivel studs, and an adjustable length of pull </w:t>
      </w:r>
      <w:r w:rsidR="00C918D4">
        <w:rPr>
          <w:rFonts w:eastAsia="Times New Roman"/>
        </w:rPr>
        <w:t xml:space="preserve">from 14-inches to 13.5-inches </w:t>
      </w:r>
      <w:r w:rsidRPr="008521C3">
        <w:rPr>
          <w:rFonts w:eastAsia="Times New Roman"/>
        </w:rPr>
        <w:t>using included spacers. It is available in .22 S/L/LR and .22 Magnum.</w:t>
      </w:r>
    </w:p>
    <w:p w14:paraId="5E5D9A07" w14:textId="5CB80D7E" w:rsidR="008521C3" w:rsidRPr="008521C3" w:rsidRDefault="008521C3" w:rsidP="008521C3">
      <w:pPr>
        <w:pStyle w:val="NormalWeb"/>
        <w:rPr>
          <w:rFonts w:eastAsia="Times New Roman"/>
        </w:rPr>
      </w:pPr>
      <w:r w:rsidRPr="008521C3">
        <w:rPr>
          <w:rFonts w:eastAsia="Times New Roman"/>
        </w:rPr>
        <w:t xml:space="preserve">Across the lineup, the new H1 models expand the platform in every direction, from western-inspired walnut-stocked rifles to lightweight synthetic options, optics-ready configurations, suppressor-capable barrels, </w:t>
      </w:r>
      <w:r w:rsidR="00C918D4">
        <w:rPr>
          <w:rFonts w:eastAsia="Times New Roman"/>
        </w:rPr>
        <w:t xml:space="preserve">and </w:t>
      </w:r>
      <w:r w:rsidRPr="008521C3">
        <w:rPr>
          <w:rFonts w:eastAsia="Times New Roman"/>
        </w:rPr>
        <w:t>compact youth-friendly fits. The result is a broader, more purpose-built H1 family that keeps the fun, affordability, and smooth lever-action performance shooters expect from Henry while opening the door to new uses and new generations of owners</w:t>
      </w:r>
      <w:r w:rsidR="004660F5">
        <w:rPr>
          <w:rFonts w:eastAsia="Times New Roman"/>
        </w:rPr>
        <w:t>, just as the H1 platform has done for over two decades.</w:t>
      </w:r>
    </w:p>
    <w:p w14:paraId="47EADCBA" w14:textId="1CF753C6" w:rsidR="008521C3" w:rsidRPr="008521C3" w:rsidRDefault="008521C3" w:rsidP="008521C3">
      <w:pPr>
        <w:pStyle w:val="NormalWeb"/>
        <w:rPr>
          <w:rFonts w:eastAsia="Times New Roman"/>
        </w:rPr>
      </w:pPr>
      <w:r w:rsidRPr="008521C3">
        <w:rPr>
          <w:rFonts w:eastAsia="Times New Roman"/>
        </w:rPr>
        <w:t>The new H1 models are</w:t>
      </w:r>
      <w:r w:rsidR="00C918D4">
        <w:rPr>
          <w:rFonts w:eastAsia="Times New Roman"/>
        </w:rPr>
        <w:t xml:space="preserve"> shipping now to licensed firearms dealers nationwide.</w:t>
      </w:r>
      <w:r w:rsidRPr="008521C3">
        <w:rPr>
          <w:rFonts w:eastAsia="Times New Roman"/>
        </w:rPr>
        <w:t xml:space="preserve"> For more information, visit </w:t>
      </w:r>
      <w:hyperlink r:id="rId14" w:history="1">
        <w:r w:rsidRPr="008521C3">
          <w:rPr>
            <w:rStyle w:val="Hyperlink"/>
            <w:rFonts w:eastAsia="Times New Roman"/>
          </w:rPr>
          <w:t>HenryUSA.com</w:t>
        </w:r>
      </w:hyperlink>
      <w:r w:rsidRPr="008521C3">
        <w:rPr>
          <w:rFonts w:eastAsia="Times New Roman"/>
        </w:rPr>
        <w:t>.</w:t>
      </w:r>
    </w:p>
    <w:p w14:paraId="0415ECAC" w14:textId="11A78505" w:rsidR="00206B8C" w:rsidRDefault="00206B8C" w:rsidP="003E37DF">
      <w:pPr>
        <w:pStyle w:val="NormalWeb"/>
        <w:spacing w:before="0" w:beforeAutospacing="0" w:after="0" w:afterAutospacing="0"/>
        <w:jc w:val="center"/>
      </w:pPr>
      <w:r w:rsidRPr="00334DCC">
        <w:t>###</w:t>
      </w: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795B472D" w14:textId="1DB368AA" w:rsidR="00BB3EC4" w:rsidRDefault="009959E2" w:rsidP="003E37DF">
      <w:pPr>
        <w:pStyle w:val="NormalWeb"/>
        <w:spacing w:before="0" w:beforeAutospacing="0" w:after="0" w:afterAutospacing="0"/>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5" w:tgtFrame="_blank" w:history="1">
        <w:r w:rsidRPr="00334DCC">
          <w:rPr>
            <w:rStyle w:val="Hyperlink"/>
          </w:rPr>
          <w:t>henryusa.com</w:t>
        </w:r>
      </w:hyperlink>
      <w:r w:rsidRPr="00334DCC">
        <w:t xml:space="preserve">, on </w:t>
      </w:r>
      <w:hyperlink r:id="rId16" w:tgtFrame="_blank" w:history="1">
        <w:r w:rsidRPr="00334DCC">
          <w:rPr>
            <w:rStyle w:val="Hyperlink"/>
          </w:rPr>
          <w:t>Facebook</w:t>
        </w:r>
      </w:hyperlink>
      <w:r w:rsidRPr="00334DCC">
        <w:t xml:space="preserve">, </w:t>
      </w:r>
      <w:hyperlink r:id="rId17" w:tgtFrame="_blank" w:history="1">
        <w:r w:rsidRPr="00334DCC">
          <w:rPr>
            <w:rStyle w:val="Hyperlink"/>
          </w:rPr>
          <w:t>X</w:t>
        </w:r>
      </w:hyperlink>
      <w:r w:rsidRPr="00334DCC">
        <w:t xml:space="preserve">, </w:t>
      </w:r>
      <w:hyperlink r:id="rId18" w:history="1">
        <w:r w:rsidR="0008120B" w:rsidRPr="00334DCC">
          <w:rPr>
            <w:rStyle w:val="Hyperlink"/>
          </w:rPr>
          <w:t>LinkedIn</w:t>
        </w:r>
      </w:hyperlink>
      <w:r w:rsidR="0008120B" w:rsidRPr="00334DCC">
        <w:t xml:space="preserve">, </w:t>
      </w:r>
      <w:r w:rsidRPr="00334DCC">
        <w:t xml:space="preserve">and </w:t>
      </w:r>
      <w:hyperlink r:id="rId19" w:tgtFrame="_blank" w:history="1">
        <w:r w:rsidRPr="00334DCC">
          <w:rPr>
            <w:rStyle w:val="Hyperlink"/>
          </w:rPr>
          <w:t>Instagram</w:t>
        </w:r>
      </w:hyperlink>
      <w:r w:rsidR="00F147A7" w:rsidRPr="00334DCC">
        <w:t>.</w:t>
      </w:r>
    </w:p>
    <w:p w14:paraId="37C8D2E3" w14:textId="77777777" w:rsidR="003E37DF" w:rsidRPr="00334DCC" w:rsidRDefault="003E37DF" w:rsidP="003E37DF">
      <w:pPr>
        <w:pStyle w:val="NormalWeb"/>
        <w:spacing w:before="0" w:beforeAutospacing="0" w:after="0" w:afterAutospacing="0"/>
      </w:pP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5E8BE5DC" w14:textId="27243284" w:rsidR="000816EA" w:rsidRPr="00117A52" w:rsidRDefault="003D2655" w:rsidP="00117A52">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20" w:history="1">
        <w:r w:rsidR="009A2E93" w:rsidRPr="00334DCC">
          <w:rPr>
            <w:rStyle w:val="Hyperlink"/>
          </w:rPr>
          <w:t>dan@henryusa.com</w:t>
        </w:r>
      </w:hyperlink>
      <w:r w:rsidR="007066D2" w:rsidRPr="00334DCC">
        <w:t xml:space="preserve">  |  (715) 803-2958</w:t>
      </w:r>
    </w:p>
    <w:sectPr w:rsidR="000816EA" w:rsidRPr="00117A52" w:rsidSect="00691834">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A485" w14:textId="77777777" w:rsidR="005F27B7" w:rsidRDefault="005F27B7" w:rsidP="00122734">
      <w:r>
        <w:separator/>
      </w:r>
    </w:p>
  </w:endnote>
  <w:endnote w:type="continuationSeparator" w:id="0">
    <w:p w14:paraId="17D11A1F" w14:textId="77777777" w:rsidR="005F27B7" w:rsidRDefault="005F27B7"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6190" w14:textId="77777777" w:rsidR="005F27B7" w:rsidRDefault="005F27B7" w:rsidP="00122734">
      <w:r>
        <w:separator/>
      </w:r>
    </w:p>
  </w:footnote>
  <w:footnote w:type="continuationSeparator" w:id="0">
    <w:p w14:paraId="55F74E96" w14:textId="77777777" w:rsidR="005F27B7" w:rsidRDefault="005F27B7"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61"/>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B86"/>
    <w:rsid w:val="000A7D42"/>
    <w:rsid w:val="000A7EB5"/>
    <w:rsid w:val="000B039C"/>
    <w:rsid w:val="000B1354"/>
    <w:rsid w:val="000B1A6C"/>
    <w:rsid w:val="000B31D0"/>
    <w:rsid w:val="000B3D8C"/>
    <w:rsid w:val="000B62F3"/>
    <w:rsid w:val="000C0D14"/>
    <w:rsid w:val="000C0E7C"/>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CB"/>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244"/>
    <w:rsid w:val="001167DD"/>
    <w:rsid w:val="001170AC"/>
    <w:rsid w:val="0011798F"/>
    <w:rsid w:val="00117A52"/>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94B"/>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E24"/>
    <w:rsid w:val="00213F37"/>
    <w:rsid w:val="00215917"/>
    <w:rsid w:val="00215941"/>
    <w:rsid w:val="002164FA"/>
    <w:rsid w:val="00216BBB"/>
    <w:rsid w:val="0021765E"/>
    <w:rsid w:val="00217969"/>
    <w:rsid w:val="00217E77"/>
    <w:rsid w:val="00217F36"/>
    <w:rsid w:val="00220732"/>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3753B"/>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57F93"/>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15F1"/>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D8A"/>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6711"/>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02B"/>
    <w:rsid w:val="003B1843"/>
    <w:rsid w:val="003B1D52"/>
    <w:rsid w:val="003B20B5"/>
    <w:rsid w:val="003B213E"/>
    <w:rsid w:val="003B26ED"/>
    <w:rsid w:val="003B27E4"/>
    <w:rsid w:val="003B38D1"/>
    <w:rsid w:val="003B46D8"/>
    <w:rsid w:val="003B4E52"/>
    <w:rsid w:val="003B542B"/>
    <w:rsid w:val="003B54E8"/>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0F5"/>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A26"/>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B28"/>
    <w:rsid w:val="005A1BDA"/>
    <w:rsid w:val="005A24C9"/>
    <w:rsid w:val="005A2922"/>
    <w:rsid w:val="005A2FE9"/>
    <w:rsid w:val="005A3A4B"/>
    <w:rsid w:val="005A5344"/>
    <w:rsid w:val="005A53CC"/>
    <w:rsid w:val="005A5918"/>
    <w:rsid w:val="005A6A10"/>
    <w:rsid w:val="005A78D9"/>
    <w:rsid w:val="005A7C87"/>
    <w:rsid w:val="005B056C"/>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0D7A"/>
    <w:rsid w:val="005F10E7"/>
    <w:rsid w:val="005F1B5B"/>
    <w:rsid w:val="005F27B7"/>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61F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061"/>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0F7"/>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753"/>
    <w:rsid w:val="00844D2E"/>
    <w:rsid w:val="00844E9E"/>
    <w:rsid w:val="00845877"/>
    <w:rsid w:val="008460F7"/>
    <w:rsid w:val="00846FFD"/>
    <w:rsid w:val="00847064"/>
    <w:rsid w:val="00850686"/>
    <w:rsid w:val="008520E8"/>
    <w:rsid w:val="008521C3"/>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078"/>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270F"/>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3C7"/>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443"/>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A80"/>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03A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335F"/>
    <w:rsid w:val="00C44055"/>
    <w:rsid w:val="00C45C49"/>
    <w:rsid w:val="00C4710E"/>
    <w:rsid w:val="00C4713C"/>
    <w:rsid w:val="00C50A26"/>
    <w:rsid w:val="00C50F74"/>
    <w:rsid w:val="00C51867"/>
    <w:rsid w:val="00C52478"/>
    <w:rsid w:val="00C52607"/>
    <w:rsid w:val="00C52ED2"/>
    <w:rsid w:val="00C53479"/>
    <w:rsid w:val="00C53E5F"/>
    <w:rsid w:val="00C57CFE"/>
    <w:rsid w:val="00C6185C"/>
    <w:rsid w:val="00C61BC6"/>
    <w:rsid w:val="00C61E38"/>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18D4"/>
    <w:rsid w:val="00C92FB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A663B"/>
    <w:rsid w:val="00CB0279"/>
    <w:rsid w:val="00CB06FD"/>
    <w:rsid w:val="00CB11FC"/>
    <w:rsid w:val="00CB19F7"/>
    <w:rsid w:val="00CB1D91"/>
    <w:rsid w:val="00CB27FD"/>
    <w:rsid w:val="00CB2E70"/>
    <w:rsid w:val="00CB3199"/>
    <w:rsid w:val="00CB3214"/>
    <w:rsid w:val="00CC0301"/>
    <w:rsid w:val="00CC0CA0"/>
    <w:rsid w:val="00CC0FEF"/>
    <w:rsid w:val="00CC2105"/>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38DE"/>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095"/>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178"/>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5EC3"/>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1FD"/>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37D25"/>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68D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6E5"/>
    <w:rsid w:val="00FE081D"/>
    <w:rsid w:val="00FE0B39"/>
    <w:rsid w:val="00FE10C6"/>
    <w:rsid w:val="00FE1817"/>
    <w:rsid w:val="00FE2DEF"/>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nryusa.com/firearm/h1-x-model/" TargetMode="External"/><Relationship Id="rId18" Type="http://schemas.openxmlformats.org/officeDocument/2006/relationships/hyperlink" Target="https://www.linkedin.com/company/henry-repeating-arm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henryusa.com/firearm/h1-bandit-rifle/" TargetMode="External"/><Relationship Id="rId17" Type="http://schemas.openxmlformats.org/officeDocument/2006/relationships/hyperlink" Target="https://twitter.com/HenryRifles" TargetMode="External"/><Relationship Id="rId2" Type="http://schemas.openxmlformats.org/officeDocument/2006/relationships/numbering" Target="numbering.xml"/><Relationship Id="rId16" Type="http://schemas.openxmlformats.org/officeDocument/2006/relationships/hyperlink" Target="https://www.facebook.com/HenryRepeating/" TargetMode="External"/><Relationship Id="rId20" Type="http://schemas.openxmlformats.org/officeDocument/2006/relationships/hyperlink" Target="mailto:dan@henryus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henryusa.com/firearm/h1-sporter-rifle-carbine/" TargetMode="External"/><Relationship Id="rId5" Type="http://schemas.openxmlformats.org/officeDocument/2006/relationships/webSettings" Target="webSettings.xml"/><Relationship Id="rId15" Type="http://schemas.openxmlformats.org/officeDocument/2006/relationships/hyperlink" Target="https://www.henryusa.com/" TargetMode="External"/><Relationship Id="rId23" Type="http://schemas.openxmlformats.org/officeDocument/2006/relationships/theme" Target="theme/theme1.xml"/><Relationship Id="rId10" Type="http://schemas.openxmlformats.org/officeDocument/2006/relationships/hyperlink" Target="https://www.henryusa.com/firearm/h1-western-frontier-rifle/" TargetMode="External"/><Relationship Id="rId19" Type="http://schemas.openxmlformats.org/officeDocument/2006/relationships/hyperlink" Target="https://www.instagram.com/henry_rifles/" TargetMode="External"/><Relationship Id="rId4" Type="http://schemas.openxmlformats.org/officeDocument/2006/relationships/settings" Target="settings.xml"/><Relationship Id="rId9" Type="http://schemas.openxmlformats.org/officeDocument/2006/relationships/hyperlink" Target="https://www.henryusa.com/firearm/h1-western-rifle/" TargetMode="External"/><Relationship Id="rId14" Type="http://schemas.openxmlformats.org/officeDocument/2006/relationships/hyperlink" Target="https://www.henryus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1022</Words>
  <Characters>5624</Characters>
  <Application>Microsoft Office Word</Application>
  <DocSecurity>0</DocSecurity>
  <Lines>85</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10</cp:revision>
  <dcterms:created xsi:type="dcterms:W3CDTF">2026-04-06T16:56:00Z</dcterms:created>
  <dcterms:modified xsi:type="dcterms:W3CDTF">2026-04-16T16:54:00Z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